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B" w:rsidRPr="007A6B9B" w:rsidRDefault="007A6B9B" w:rsidP="00B836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6B9B">
        <w:rPr>
          <w:rFonts w:ascii="Times New Roman" w:hAnsi="Times New Roman" w:cs="Times New Roman"/>
          <w:sz w:val="32"/>
          <w:szCs w:val="32"/>
        </w:rPr>
        <w:t>Структура и органы управления</w:t>
      </w:r>
    </w:p>
    <w:p w:rsidR="00B701AC" w:rsidRDefault="007A6B9B" w:rsidP="00B836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6B9B">
        <w:rPr>
          <w:rFonts w:ascii="Times New Roman" w:hAnsi="Times New Roman" w:cs="Times New Roman"/>
          <w:sz w:val="32"/>
          <w:szCs w:val="32"/>
        </w:rPr>
        <w:t>МБДОУ «Детский сад комбинированного вида №25»</w:t>
      </w:r>
    </w:p>
    <w:p w:rsidR="00B836E3" w:rsidRDefault="00B836E3" w:rsidP="007A6B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B9B" w:rsidRPr="007A6B9B" w:rsidRDefault="00C511B9" w:rsidP="007A6B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left:0;text-align:left;margin-left:541.05pt;margin-top:224.75pt;width:129pt;height:31.5pt;rotation:90;z-index:251671552">
            <v:textbox style="layout-flow:vertical;mso-layout-flow-alt:bottom-to-top">
              <w:txbxContent>
                <w:p w:rsidR="003348C9" w:rsidRDefault="00453437" w:rsidP="00453437">
                  <w:pPr>
                    <w:shd w:val="clear" w:color="auto" w:fill="C4BC96" w:themeFill="background2" w:themeFillShade="BF"/>
                  </w:pPr>
                  <w:r w:rsidRPr="00453437">
                    <w:rPr>
                      <w:sz w:val="20"/>
                      <w:szCs w:val="20"/>
                    </w:rPr>
                    <w:t xml:space="preserve">Машинист по стирке </w:t>
                  </w:r>
                  <w:r>
                    <w:t>белья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7" style="position:absolute;left:0;text-align:left;margin-left:506.95pt;margin-top:229.6pt;width:129pt;height:21.75pt;rotation:90;z-index:251698176">
            <v:textbox style="layout-flow:vertical;mso-layout-flow-alt:bottom-to-top">
              <w:txbxContent>
                <w:p w:rsidR="003348C9" w:rsidRDefault="003348C9" w:rsidP="00453437">
                  <w:pPr>
                    <w:shd w:val="clear" w:color="auto" w:fill="C4BC96" w:themeFill="background2" w:themeFillShade="BF"/>
                  </w:pPr>
                  <w:r>
                    <w:t>сторож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2" style="position:absolute;left:0;text-align:left;margin-left:628.8pt;margin-top:226.25pt;width:129pt;height:28.5pt;rotation:90;z-index:251673600">
            <v:textbox style="layout-flow:vertical;mso-layout-flow-alt:bottom-to-top">
              <w:txbxContent>
                <w:p w:rsidR="00453437" w:rsidRDefault="00453437" w:rsidP="00453437">
                  <w:pPr>
                    <w:shd w:val="clear" w:color="auto" w:fill="C4BC96" w:themeFill="background2" w:themeFillShade="BF"/>
                  </w:pPr>
                  <w:r>
                    <w:t>дворник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3" style="position:absolute;left:0;text-align:left;margin-left:671.95pt;margin-top:225.1pt;width:129pt;height:30.75pt;rotation:90;z-index:251674624">
            <v:textbox style="layout-flow:vertical;mso-layout-flow-alt:bottom-to-top">
              <w:txbxContent>
                <w:p w:rsidR="00453437" w:rsidRDefault="00453437" w:rsidP="00453437">
                  <w:pPr>
                    <w:shd w:val="clear" w:color="auto" w:fill="C4BC96" w:themeFill="background2" w:themeFillShade="BF"/>
                  </w:pPr>
                  <w:r>
                    <w:t>к</w:t>
                  </w:r>
                  <w:r w:rsidRPr="00453437">
                    <w:rPr>
                      <w:shd w:val="clear" w:color="auto" w:fill="C4BC96" w:themeFill="background2" w:themeFillShade="BF"/>
                    </w:rPr>
                    <w:t>а</w:t>
                  </w:r>
                  <w:r>
                    <w:t>стелянша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573.3pt;margin-top:163.25pt;width:0;height:12.7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2" type="#_x0000_t32" style="position:absolute;left:0;text-align:left;margin-left:608.55pt;margin-top:163.25pt;width:.75pt;height:12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32" style="position:absolute;left:0;text-align:left;margin-left:648.3pt;margin-top:163.25pt;width:.05pt;height:12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left:0;text-align:left;margin-left:582.7pt;margin-top:222.85pt;width:129pt;height:35.25pt;rotation:90;z-index:251672576">
            <v:textbox style="layout-flow:vertical;mso-layout-flow-alt:bottom-to-top">
              <w:txbxContent>
                <w:p w:rsidR="003348C9" w:rsidRDefault="003348C9" w:rsidP="00453437">
                  <w:pPr>
                    <w:shd w:val="clear" w:color="auto" w:fill="C4BC96" w:themeFill="background2" w:themeFillShade="BF"/>
                  </w:pPr>
                  <w:r>
                    <w:t>Уборщик служебных помещений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4" type="#_x0000_t32" style="position:absolute;left:0;text-align:left;margin-left:691.8pt;margin-top:163.25pt;width:0;height:12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32" style="position:absolute;left:0;text-align:left;margin-left:536.55pt;margin-top:163.25pt;width:.75pt;height:12.7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5" style="position:absolute;left:0;text-align:left;margin-left:473.55pt;margin-top:225.5pt;width:129pt;height:30pt;rotation:90;z-index:251676672">
            <v:textbox style="layout-flow:vertical;mso-layout-flow-alt:bottom-to-top">
              <w:txbxContent>
                <w:p w:rsidR="003348C9" w:rsidRDefault="003348C9" w:rsidP="00453437">
                  <w:pPr>
                    <w:shd w:val="clear" w:color="auto" w:fill="C4BC96" w:themeFill="background2" w:themeFillShade="BF"/>
                  </w:pPr>
                  <w:r>
                    <w:t>Рабочий по КОЗД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4" style="position:absolute;left:0;text-align:left;margin-left:431.55pt;margin-top:226.25pt;width:129pt;height:28.5pt;rotation:90;z-index:251675648">
            <v:textbox style="layout-flow:vertical;mso-layout-flow-alt:bottom-to-top">
              <w:txbxContent>
                <w:p w:rsidR="003348C9" w:rsidRPr="00453437" w:rsidRDefault="003348C9" w:rsidP="00453437">
                  <w:pPr>
                    <w:shd w:val="clear" w:color="auto" w:fill="C4BC96" w:themeFill="background2" w:themeFillShade="BF"/>
                    <w:rPr>
                      <w:rFonts w:ascii="Times New Roman" w:hAnsi="Times New Roman" w:cs="Times New Roman"/>
                    </w:rPr>
                  </w:pPr>
                  <w:r w:rsidRPr="00453437">
                    <w:rPr>
                      <w:rFonts w:ascii="Times New Roman" w:hAnsi="Times New Roman" w:cs="Times New Roman"/>
                    </w:rPr>
                    <w:t>Помощник воспитателя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228.3pt;margin-top:11pt;width:288.75pt;height:60pt;z-index:251658240">
            <v:textbox>
              <w:txbxContent>
                <w:p w:rsidR="009A1FB2" w:rsidRDefault="009A1FB2" w:rsidP="00453437">
                  <w:pPr>
                    <w:shd w:val="clear" w:color="auto" w:fill="FFC00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  <w:p w:rsidR="009A1FB2" w:rsidRDefault="009A1FB2" w:rsidP="00453437">
                  <w:pPr>
                    <w:shd w:val="clear" w:color="auto" w:fill="FFC00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МБДОУ </w:t>
                  </w:r>
                </w:p>
                <w:p w:rsidR="009A1FB2" w:rsidRPr="009A1FB2" w:rsidRDefault="009A1FB2" w:rsidP="00453437">
                  <w:pPr>
                    <w:shd w:val="clear" w:color="auto" w:fill="FFC00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комбинированного вида №25»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5" type="#_x0000_t32" style="position:absolute;left:0;text-align:left;margin-left:730.05pt;margin-top:163.25pt;width:0;height:12.7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32" style="position:absolute;left:0;text-align:left;margin-left:498.3pt;margin-top:163.25pt;width:.75pt;height:12.7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32" style="position:absolute;left:0;text-align:left;margin-left:374.55pt;margin-top:163.25pt;width:29.25pt;height:18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8" type="#_x0000_t32" style="position:absolute;left:0;text-align:left;margin-left:339.3pt;margin-top:163.25pt;width:34.5pt;height:18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left:0;text-align:left;margin-left:373.8pt;margin-top:163.25pt;width:0;height:18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left:0;text-align:left;margin-left:247.05pt;margin-top:168.5pt;width:0;height:12.7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left:0;text-align:left;margin-left:187.8pt;margin-top:168.5pt;width:0;height:12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left:0;text-align:left;margin-left:133.05pt;margin-top:168.5pt;width:0;height:12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left:0;text-align:left;margin-left:76.8pt;margin-top:168.5pt;width:0;height:12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left:0;text-align:left;margin-left:25.05pt;margin-top:168.5pt;width:0;height:12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left:0;text-align:left;margin-left:373.8pt;margin-top:71pt;width:104.25pt;height:44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left:0;text-align:left;margin-left:268.8pt;margin-top:71pt;width:105.75pt;height:44.25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left:0;text-align:left;margin-left:373.8pt;margin-top:71pt;width:.75pt;height:44.2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295.05pt;margin-top:115.25pt;width:152.25pt;height:48pt;z-index:251660288">
            <v:textbox>
              <w:txbxContent>
                <w:p w:rsidR="009A1FB2" w:rsidRPr="009A1FB2" w:rsidRDefault="009A1FB2" w:rsidP="0045343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F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пищеблок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6" style="position:absolute;left:0;text-align:left;margin-left:250.8pt;margin-top:221.75pt;width:129pt;height:48pt;rotation:90;z-index:251677696">
            <v:textbox style="layout-flow:vertical;mso-layout-flow-alt:bottom-to-top">
              <w:txbxContent>
                <w:p w:rsidR="003348C9" w:rsidRPr="00453437" w:rsidRDefault="003348C9" w:rsidP="00453437">
                  <w:pPr>
                    <w:shd w:val="clear" w:color="auto" w:fill="E5B8B7" w:themeFill="accen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34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7" style="position:absolute;left:0;text-align:left;margin-left:307.05pt;margin-top:221.75pt;width:129pt;height:48pt;rotation:90;z-index:251678720">
            <v:textbox style="layout-flow:vertical;mso-layout-flow-alt:bottom-to-top">
              <w:txbxContent>
                <w:p w:rsidR="003348C9" w:rsidRPr="00453437" w:rsidRDefault="003348C9" w:rsidP="00453437">
                  <w:pPr>
                    <w:shd w:val="clear" w:color="auto" w:fill="E5B8B7" w:themeFill="accen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34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Кухонный рабочий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8" style="position:absolute;left:0;text-align:left;margin-left:363.3pt;margin-top:221.75pt;width:129pt;height:48pt;rotation:90;z-index:251679744">
            <v:textbox style="layout-flow:vertical;mso-layout-flow-alt:bottom-to-top">
              <w:txbxContent>
                <w:p w:rsidR="003348C9" w:rsidRPr="00453437" w:rsidRDefault="003348C9" w:rsidP="00453437">
                  <w:pPr>
                    <w:shd w:val="clear" w:color="auto" w:fill="E5B8B7" w:themeFill="accen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34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кладовщик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478.05pt;margin-top:115.25pt;width:269.25pt;height:48pt;z-index:251661312">
            <v:textbox>
              <w:txbxContent>
                <w:p w:rsidR="009A1FB2" w:rsidRPr="009A1FB2" w:rsidRDefault="009A1FB2" w:rsidP="0045343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-1.2pt;margin-top:115.25pt;width:270pt;height:53.25pt;z-index:251659264">
            <v:textbox>
              <w:txbxContent>
                <w:p w:rsidR="009A1FB2" w:rsidRPr="009A1FB2" w:rsidRDefault="009A1FB2" w:rsidP="0045343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left:0;text-align:left;margin-left:-41.7pt;margin-top:221.75pt;width:129pt;height:48pt;rotation:90;z-index:251666432">
            <v:textbox style="layout-flow:vertical;mso-layout-flow-alt:bottom-to-top">
              <w:txbxContent>
                <w:p w:rsidR="009A1FB2" w:rsidRPr="003348C9" w:rsidRDefault="003348C9" w:rsidP="00453437">
                  <w:pPr>
                    <w:shd w:val="clear" w:color="auto" w:fill="8DB3E2" w:themeFill="tex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left:0;text-align:left;margin-left:12.3pt;margin-top:221.75pt;width:129pt;height:48pt;rotation:90;z-index:251667456">
            <v:textbox style="layout-flow:vertical;mso-layout-flow-alt:bottom-to-top">
              <w:txbxContent>
                <w:p w:rsidR="003348C9" w:rsidRPr="003348C9" w:rsidRDefault="003348C9" w:rsidP="00453437">
                  <w:pPr>
                    <w:shd w:val="clear" w:color="auto" w:fill="8DB3E2" w:themeFill="tex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7" style="position:absolute;left:0;text-align:left;margin-left:67.05pt;margin-top:221.75pt;width:129pt;height:48pt;rotation:90;z-index:251668480">
            <v:textbox style="layout-flow:vertical;mso-layout-flow-alt:bottom-to-top">
              <w:txbxContent>
                <w:p w:rsidR="003348C9" w:rsidRPr="003348C9" w:rsidRDefault="003348C9" w:rsidP="00453437">
                  <w:pPr>
                    <w:shd w:val="clear" w:color="auto" w:fill="8DB3E2" w:themeFill="tex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-  логопед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8" style="position:absolute;left:0;text-align:left;margin-left:123.3pt;margin-top:221.75pt;width:129pt;height:48pt;rotation:90;z-index:251669504">
            <v:textbox style="layout-flow:vertical;mso-layout-flow-alt:bottom-to-top">
              <w:txbxContent>
                <w:p w:rsidR="003348C9" w:rsidRPr="003348C9" w:rsidRDefault="003348C9" w:rsidP="00453437">
                  <w:pPr>
                    <w:shd w:val="clear" w:color="auto" w:fill="8DB3E2" w:themeFill="tex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left:0;text-align:left;margin-left:180.3pt;margin-top:221.75pt;width:129pt;height:48pt;rotation:90;z-index:251670528">
            <v:textbox style="layout-flow:vertical;mso-layout-flow-alt:bottom-to-top">
              <w:txbxContent>
                <w:p w:rsidR="003348C9" w:rsidRPr="003348C9" w:rsidRDefault="003348C9" w:rsidP="00453437">
                  <w:pPr>
                    <w:shd w:val="clear" w:color="auto" w:fill="8DB3E2" w:themeFill="text2" w:themeFillTint="6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4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по физкультуре</w:t>
                  </w:r>
                </w:p>
              </w:txbxContent>
            </v:textbox>
          </v:rect>
        </w:pict>
      </w:r>
    </w:p>
    <w:sectPr w:rsidR="007A6B9B" w:rsidRPr="007A6B9B" w:rsidSect="007A6B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9B"/>
    <w:rsid w:val="00204922"/>
    <w:rsid w:val="003348C9"/>
    <w:rsid w:val="00453437"/>
    <w:rsid w:val="007A6B9B"/>
    <w:rsid w:val="009A1FB2"/>
    <w:rsid w:val="00B701AC"/>
    <w:rsid w:val="00B836E3"/>
    <w:rsid w:val="00C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9" type="connector" idref="#_x0000_s1074"/>
        <o:r id="V:Rule20" type="connector" idref="#_x0000_s1073"/>
        <o:r id="V:Rule21" type="connector" idref="#_x0000_s1059"/>
        <o:r id="V:Rule22" type="connector" idref="#_x0000_s1075"/>
        <o:r id="V:Rule23" type="connector" idref="#_x0000_s1067"/>
        <o:r id="V:Rule24" type="connector" idref="#_x0000_s1061"/>
        <o:r id="V:Rule25" type="connector" idref="#_x0000_s1072"/>
        <o:r id="V:Rule26" type="connector" idref="#_x0000_s1060"/>
        <o:r id="V:Rule27" type="connector" idref="#_x0000_s1078"/>
        <o:r id="V:Rule28" type="connector" idref="#_x0000_s1063"/>
        <o:r id="V:Rule29" type="connector" idref="#_x0000_s1068"/>
        <o:r id="V:Rule30" type="connector" idref="#_x0000_s1069"/>
        <o:r id="V:Rule31" type="connector" idref="#_x0000_s1064"/>
        <o:r id="V:Rule32" type="connector" idref="#_x0000_s1071"/>
        <o:r id="V:Rule33" type="connector" idref="#_x0000_s1062"/>
        <o:r id="V:Rule34" type="connector" idref="#_x0000_s1066"/>
        <o:r id="V:Rule35" type="connector" idref="#_x0000_s1065"/>
        <o:r id="V:Rule3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2015-02-19T01:31:00Z</dcterms:created>
  <dcterms:modified xsi:type="dcterms:W3CDTF">2015-02-19T07:35:00Z</dcterms:modified>
</cp:coreProperties>
</file>